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95856" w14:textId="2A4FE21A" w:rsidR="00EA5294" w:rsidRDefault="00F9287F" w:rsidP="00F9287F">
      <w:pPr>
        <w:spacing w:line="480" w:lineRule="auto"/>
      </w:pPr>
      <w:r>
        <w:t>280MAPA Podcast Transcript:</w:t>
      </w:r>
    </w:p>
    <w:p w14:paraId="55A1D503" w14:textId="3C75BE90" w:rsidR="00F9287F" w:rsidRDefault="00F9287F" w:rsidP="00F9287F">
      <w:pPr>
        <w:spacing w:line="480" w:lineRule="auto"/>
      </w:pPr>
    </w:p>
    <w:p w14:paraId="0C1C786D" w14:textId="0B0EE380" w:rsidR="00F9287F" w:rsidRDefault="00F9287F" w:rsidP="00F9287F">
      <w:pPr>
        <w:spacing w:line="480" w:lineRule="auto"/>
        <w:rPr>
          <w:u w:val="single"/>
        </w:rPr>
      </w:pPr>
      <w:r w:rsidRPr="00F9287F">
        <w:rPr>
          <w:u w:val="single"/>
        </w:rPr>
        <w:t>“How does Twitter create a virtual sense of place?”</w:t>
      </w:r>
    </w:p>
    <w:p w14:paraId="553A4CFC" w14:textId="38A8552F" w:rsidR="00F9287F" w:rsidRDefault="00F9287F" w:rsidP="00F9287F">
      <w:pPr>
        <w:spacing w:line="480" w:lineRule="auto"/>
        <w:rPr>
          <w:u w:val="single"/>
        </w:rPr>
      </w:pPr>
    </w:p>
    <w:p w14:paraId="7BB0FAF4" w14:textId="6F2BE9CE" w:rsidR="00F9287F" w:rsidRDefault="00F9287F" w:rsidP="00F9287F">
      <w:pPr>
        <w:spacing w:line="480" w:lineRule="auto"/>
      </w:pPr>
      <w:r>
        <w:t>Hello and welcome to the Mullins</w:t>
      </w:r>
      <w:r w:rsidR="00290914">
        <w:t xml:space="preserve"> M</w:t>
      </w:r>
      <w:r w:rsidR="00314AB3">
        <w:t>edia</w:t>
      </w:r>
      <w:r>
        <w:t xml:space="preserve"> podcast. I am of course your host Ben Mullins here discussing all things media related. On this episode of the podcast, I will be looking at the idea of digital geography and discussing my thoughts on the question </w:t>
      </w:r>
      <w:r w:rsidRPr="00F9287F">
        <w:t>“How does Twitter create a virtual sense of place?”</w:t>
      </w:r>
      <w:r>
        <w:t>. Keep listening to find out more!</w:t>
      </w:r>
    </w:p>
    <w:p w14:paraId="16CE7913" w14:textId="0A077ACA" w:rsidR="00F9287F" w:rsidRDefault="00F9287F" w:rsidP="00F9287F">
      <w:pPr>
        <w:spacing w:line="480" w:lineRule="auto"/>
      </w:pPr>
    </w:p>
    <w:p w14:paraId="3FB6A174" w14:textId="77777777" w:rsidR="00B50EE4" w:rsidRDefault="00F9287F" w:rsidP="00F9287F">
      <w:pPr>
        <w:spacing w:line="480" w:lineRule="auto"/>
      </w:pPr>
      <w:r>
        <w:t xml:space="preserve">So, as mentioned </w:t>
      </w:r>
      <w:r w:rsidR="00437729">
        <w:t>beforehand</w:t>
      </w:r>
      <w:r>
        <w:t xml:space="preserve">, the specific area of media theory we will be taking a look at today is digital geography. Before we proceed, it is important to understand what exactly this means. </w:t>
      </w:r>
      <w:r w:rsidR="005463F7">
        <w:t xml:space="preserve">Digital geography can be defined in many ways, however the main area of focus for my research is the creation of geographies of the digital. </w:t>
      </w:r>
      <w:r w:rsidR="00C040BB">
        <w:t>Ash, Kitchin, and Leszczynski explain this as “</w:t>
      </w:r>
      <w:r w:rsidR="00C040BB" w:rsidRPr="00C040BB">
        <w:t>how engaging and communicating through screens alters the spatial understandings, embodied knowledge, political awareness and social relationships of users</w:t>
      </w:r>
      <w:r w:rsidR="00C040BB">
        <w:t xml:space="preserve">”. (Ash, Kitchin, </w:t>
      </w:r>
      <w:r w:rsidR="00C040BB">
        <w:t>Leszczynski</w:t>
      </w:r>
      <w:r w:rsidR="00C040BB">
        <w:t>, 2018)</w:t>
      </w:r>
      <w:r w:rsidR="00894A44">
        <w:t xml:space="preserve"> What this means is that digital geography creates an idea of virtual space for users to communicate and explore. </w:t>
      </w:r>
      <w:r w:rsidR="001E5B8B">
        <w:t xml:space="preserve">Social media is a key example of this as social media sites allow users to explore and create content in an online space. When talking about social media and geographies of the digital, an example of a website which is relevant to this discussion is </w:t>
      </w:r>
      <w:r w:rsidR="001E5B8B" w:rsidRPr="001E5B8B">
        <w:rPr>
          <w:i/>
          <w:iCs/>
        </w:rPr>
        <w:t>Twitter</w:t>
      </w:r>
      <w:r w:rsidR="001E5B8B">
        <w:rPr>
          <w:i/>
          <w:iCs/>
        </w:rPr>
        <w:t xml:space="preserve">. </w:t>
      </w:r>
      <w:r w:rsidR="008A6E07">
        <w:rPr>
          <w:i/>
          <w:iCs/>
        </w:rPr>
        <w:t xml:space="preserve">Twitter </w:t>
      </w:r>
      <w:r w:rsidR="008A6E07">
        <w:t xml:space="preserve">is a social media site based around followers and trends, with users being able to share information amongst themselves. (ESRC, 2021) In relation to our pre-established definition of digital geography, </w:t>
      </w:r>
      <w:r w:rsidR="008A6E07">
        <w:rPr>
          <w:i/>
          <w:iCs/>
        </w:rPr>
        <w:t xml:space="preserve">Twitter </w:t>
      </w:r>
      <w:r w:rsidR="008A6E07">
        <w:t xml:space="preserve">can therefore be considered a part of this as users are able to explore and engage with the </w:t>
      </w:r>
      <w:r w:rsidR="00E325CC">
        <w:t>digital</w:t>
      </w:r>
      <w:r w:rsidR="008A6E07">
        <w:t xml:space="preserve"> space </w:t>
      </w:r>
      <w:r w:rsidR="008A6E07">
        <w:lastRenderedPageBreak/>
        <w:t xml:space="preserve">around them. Additionally, </w:t>
      </w:r>
      <w:r w:rsidR="008A6E07" w:rsidRPr="008A6E07">
        <w:rPr>
          <w:i/>
          <w:iCs/>
        </w:rPr>
        <w:t>Twitter</w:t>
      </w:r>
      <w:r w:rsidR="008A6E07">
        <w:t xml:space="preserve"> is an example of digital geography which can be looked at not just with regards to space, but also place. </w:t>
      </w:r>
    </w:p>
    <w:p w14:paraId="6A821A41" w14:textId="77777777" w:rsidR="00B50EE4" w:rsidRDefault="00B50EE4" w:rsidP="00F9287F">
      <w:pPr>
        <w:spacing w:line="480" w:lineRule="auto"/>
      </w:pPr>
    </w:p>
    <w:p w14:paraId="3F75618D" w14:textId="3C1C4A86" w:rsidR="00C040BB" w:rsidRPr="00722858" w:rsidRDefault="008A6E07" w:rsidP="00F9287F">
      <w:pPr>
        <w:spacing w:line="480" w:lineRule="auto"/>
      </w:pPr>
      <w:r>
        <w:t>Whilst space can be considered an area of sorts, the definition of place has been thought of as a space which has been given meaning through shared thoughts and ideas. (Parmett, 2017)</w:t>
      </w:r>
      <w:r w:rsidR="000D5359">
        <w:t xml:space="preserve"> </w:t>
      </w:r>
      <w:r w:rsidR="000D5359">
        <w:rPr>
          <w:i/>
          <w:iCs/>
        </w:rPr>
        <w:t>Twitter</w:t>
      </w:r>
      <w:r w:rsidR="000D5359">
        <w:t xml:space="preserve"> </w:t>
      </w:r>
      <w:r w:rsidR="00E325CC">
        <w:t xml:space="preserve">establishes </w:t>
      </w:r>
      <w:r w:rsidR="000D5359">
        <w:t xml:space="preserve">this through its user-generated content. User-generated content, such as </w:t>
      </w:r>
      <w:r w:rsidR="00C12A2F">
        <w:rPr>
          <w:i/>
          <w:iCs/>
        </w:rPr>
        <w:t>t</w:t>
      </w:r>
      <w:r w:rsidR="000D5359">
        <w:rPr>
          <w:i/>
          <w:iCs/>
        </w:rPr>
        <w:t xml:space="preserve">weets </w:t>
      </w:r>
      <w:r w:rsidR="000D5359">
        <w:t>or</w:t>
      </w:r>
      <w:r w:rsidR="00437729">
        <w:t xml:space="preserve"> blogs,</w:t>
      </w:r>
      <w:r w:rsidR="000D5359">
        <w:t xml:space="preserve"> is important to </w:t>
      </w:r>
      <w:r w:rsidR="00437729">
        <w:rPr>
          <w:i/>
          <w:iCs/>
        </w:rPr>
        <w:t>Twitter’</w:t>
      </w:r>
      <w:r w:rsidR="00437729">
        <w:t>s distinction as a virtual place rather than space as this content is essentially a user dialogue and, as stated by Tomaiuolo, “</w:t>
      </w:r>
      <w:r w:rsidR="00437729" w:rsidRPr="00437729">
        <w:t>dialogues can, over time, establish community</w:t>
      </w:r>
      <w:r w:rsidR="00437729">
        <w:t xml:space="preserve">”. (Tomaiuolo, 2012) As the distinction between space and place was based on shared knowledge and ideas, a community built on dialogue is therefore an example of </w:t>
      </w:r>
      <w:r w:rsidR="00437729" w:rsidRPr="00437729">
        <w:rPr>
          <w:i/>
          <w:iCs/>
        </w:rPr>
        <w:t xml:space="preserve">Twitter </w:t>
      </w:r>
      <w:r w:rsidR="00437729">
        <w:t>creating a virtual space</w:t>
      </w:r>
      <w:r w:rsidR="00E325CC">
        <w:t xml:space="preserve"> as these communities may potentially have their own shared thoughts related to their dialogue</w:t>
      </w:r>
      <w:r w:rsidR="00437729">
        <w:t>.</w:t>
      </w:r>
      <w:r w:rsidR="006C1724">
        <w:t xml:space="preserve"> This user-created content is also an example of participatory culture, as Jenkins states that some may see the “</w:t>
      </w:r>
      <w:r w:rsidR="006C1724" w:rsidRPr="006C1724">
        <w:t>blogging community as a force that will shape the information environment</w:t>
      </w:r>
      <w:r w:rsidR="006C1724">
        <w:t xml:space="preserve">” (Jenkins, 2006). Whilst Jenkins is talking about bloggers here rather than </w:t>
      </w:r>
      <w:r w:rsidR="006C1724">
        <w:rPr>
          <w:i/>
          <w:iCs/>
        </w:rPr>
        <w:t xml:space="preserve">Twitter, </w:t>
      </w:r>
      <w:r w:rsidR="006C1724">
        <w:t xml:space="preserve">it is important to remember that </w:t>
      </w:r>
      <w:r w:rsidR="006C1724">
        <w:rPr>
          <w:i/>
          <w:iCs/>
        </w:rPr>
        <w:t xml:space="preserve">Twitter </w:t>
      </w:r>
      <w:r w:rsidR="006C1724">
        <w:t xml:space="preserve">only came into existence in the same year as this statement was published (History, 2021) and so even though Jenkins never directly mentions </w:t>
      </w:r>
      <w:r w:rsidR="006C1724">
        <w:rPr>
          <w:i/>
          <w:iCs/>
        </w:rPr>
        <w:t xml:space="preserve">Twitter </w:t>
      </w:r>
      <w:r w:rsidR="006C1724">
        <w:t xml:space="preserve">here, he is speaking about another form of user-generated content which can therefore be applied to </w:t>
      </w:r>
      <w:r w:rsidR="006C1724">
        <w:rPr>
          <w:i/>
          <w:iCs/>
        </w:rPr>
        <w:t xml:space="preserve">Twitter </w:t>
      </w:r>
      <w:r w:rsidR="006C1724">
        <w:t>as a modern version of the same concept</w:t>
      </w:r>
      <w:r w:rsidR="006C1724">
        <w:rPr>
          <w:i/>
          <w:iCs/>
        </w:rPr>
        <w:t xml:space="preserve">. </w:t>
      </w:r>
      <w:r w:rsidR="006C1724">
        <w:t>What Jenkins is essentially saying here is that the environment, or space as it could be otherwise referred to as, can be shaped by user-generated participatory culture, once again</w:t>
      </w:r>
      <w:r w:rsidR="00722858">
        <w:t xml:space="preserve"> linking to the idea of creating a virtual place. The difference with this idea of a virtual place, however, is that rather than having a previous shared knowledge, user-generated content could create a new shared knowledge amongst users and be shaped as a virtual place in this way. Whilst it is now </w:t>
      </w:r>
      <w:r w:rsidR="00722858">
        <w:lastRenderedPageBreak/>
        <w:t xml:space="preserve">evident that </w:t>
      </w:r>
      <w:r w:rsidR="00722858">
        <w:rPr>
          <w:i/>
          <w:iCs/>
        </w:rPr>
        <w:t xml:space="preserve">Twitter </w:t>
      </w:r>
      <w:r w:rsidR="00722858">
        <w:t xml:space="preserve">could, in theory, create a sense of virtual place, it is important to analyse an example of a community on </w:t>
      </w:r>
      <w:r w:rsidR="00722858">
        <w:rPr>
          <w:i/>
          <w:iCs/>
        </w:rPr>
        <w:t xml:space="preserve">Twitter </w:t>
      </w:r>
      <w:r w:rsidR="00722858">
        <w:t xml:space="preserve">which displays prior shared ideas and thoughts and new user-generated examples of shared ideas through participatory culture to understand whether this theory exists in reality. As such, I shall be analysing a community known as </w:t>
      </w:r>
      <w:r w:rsidR="00722858">
        <w:rPr>
          <w:i/>
          <w:iCs/>
        </w:rPr>
        <w:t>Football Twitter</w:t>
      </w:r>
      <w:r w:rsidR="00722858">
        <w:t>.</w:t>
      </w:r>
    </w:p>
    <w:p w14:paraId="2A323478" w14:textId="77777777" w:rsidR="008D71FC" w:rsidRDefault="008D71FC" w:rsidP="00F9287F">
      <w:pPr>
        <w:spacing w:line="480" w:lineRule="auto"/>
      </w:pPr>
    </w:p>
    <w:p w14:paraId="00BA556A" w14:textId="28C10B08" w:rsidR="00B50EE4" w:rsidRDefault="00E325CC" w:rsidP="00F9287F">
      <w:pPr>
        <w:spacing w:line="480" w:lineRule="auto"/>
        <w:rPr>
          <w:rFonts w:eastAsia="Times New Roman" w:cstheme="minorHAnsi"/>
          <w:iCs/>
          <w:color w:val="000000" w:themeColor="text1"/>
          <w:spacing w:val="3"/>
          <w:shd w:val="clear" w:color="auto" w:fill="FFFFFF"/>
          <w:lang w:eastAsia="en-GB"/>
        </w:rPr>
      </w:pPr>
      <w:r>
        <w:rPr>
          <w:i/>
          <w:iCs/>
        </w:rPr>
        <w:t xml:space="preserve">Football Twitter </w:t>
      </w:r>
      <w:r>
        <w:t xml:space="preserve">is essentially an encompassing term to describe football fans on </w:t>
      </w:r>
      <w:r>
        <w:rPr>
          <w:i/>
        </w:rPr>
        <w:t xml:space="preserve">Twitter, </w:t>
      </w:r>
      <w:r>
        <w:rPr>
          <w:iCs/>
        </w:rPr>
        <w:t xml:space="preserve">however some see </w:t>
      </w:r>
      <w:r>
        <w:rPr>
          <w:i/>
        </w:rPr>
        <w:t xml:space="preserve">Football Twitter </w:t>
      </w:r>
      <w:r>
        <w:rPr>
          <w:iCs/>
        </w:rPr>
        <w:t xml:space="preserve">as more than just those fond on the sport. </w:t>
      </w:r>
      <w:r>
        <w:rPr>
          <w:i/>
        </w:rPr>
        <w:t xml:space="preserve">Football Twitter </w:t>
      </w:r>
      <w:r>
        <w:rPr>
          <w:iCs/>
        </w:rPr>
        <w:t xml:space="preserve">is described online as one of the biggest sub-communities on </w:t>
      </w:r>
      <w:r>
        <w:rPr>
          <w:i/>
        </w:rPr>
        <w:t>Twitter,</w:t>
      </w:r>
      <w:r>
        <w:rPr>
          <w:iCs/>
        </w:rPr>
        <w:t xml:space="preserve"> with users circulating around a team and a team’s players yet coming together based on international origin during tournaments such as the </w:t>
      </w:r>
      <w:r w:rsidRPr="00E325CC">
        <w:rPr>
          <w:i/>
        </w:rPr>
        <w:t>European Championships</w:t>
      </w:r>
      <w:r>
        <w:rPr>
          <w:iCs/>
        </w:rPr>
        <w:t>. (Quilter, 2019)</w:t>
      </w:r>
      <w:r w:rsidR="008D71FC">
        <w:rPr>
          <w:iCs/>
        </w:rPr>
        <w:t xml:space="preserve"> Examples of users you may find as part of </w:t>
      </w:r>
      <w:r w:rsidR="008D71FC">
        <w:rPr>
          <w:i/>
        </w:rPr>
        <w:t xml:space="preserve">Football Twitter </w:t>
      </w:r>
      <w:r w:rsidR="008D71FC">
        <w:rPr>
          <w:iCs/>
        </w:rPr>
        <w:t>are account</w:t>
      </w:r>
      <w:r w:rsidR="00F37D41">
        <w:rPr>
          <w:iCs/>
        </w:rPr>
        <w:t>s</w:t>
      </w:r>
      <w:r w:rsidR="008D71FC">
        <w:rPr>
          <w:iCs/>
        </w:rPr>
        <w:t xml:space="preserve"> such as @nocontext</w:t>
      </w:r>
      <w:r w:rsidR="003310EE">
        <w:rPr>
          <w:iCs/>
        </w:rPr>
        <w:t xml:space="preserve">footy, (Out Of Context Football, n.d.) an account which publishes images related to football without context for comedic purposes. </w:t>
      </w:r>
      <w:r w:rsidR="003310EE">
        <w:rPr>
          <w:i/>
        </w:rPr>
        <w:t xml:space="preserve">Football Twitter </w:t>
      </w:r>
      <w:r w:rsidR="003310EE">
        <w:rPr>
          <w:iCs/>
        </w:rPr>
        <w:t xml:space="preserve">exemplifies a sense of virtual </w:t>
      </w:r>
      <w:r w:rsidR="00B50EE4">
        <w:rPr>
          <w:iCs/>
        </w:rPr>
        <w:t>place by existing as a sub-community, otherwise known as a sub-culture. Haenfler states that subcultures adhere to “</w:t>
      </w:r>
      <w:r w:rsidR="00B50EE4" w:rsidRPr="0012200B">
        <w:rPr>
          <w:rFonts w:eastAsia="Times New Roman" w:cstheme="minorHAnsi"/>
          <w:iCs/>
          <w:color w:val="000000" w:themeColor="text1"/>
          <w:spacing w:val="3"/>
          <w:shd w:val="clear" w:color="auto" w:fill="FFFFFF"/>
          <w:lang w:eastAsia="en-GB"/>
        </w:rPr>
        <w:t>a certain homology, or a synergy with a group’s values</w:t>
      </w:r>
      <w:r w:rsidR="00B50EE4">
        <w:rPr>
          <w:rFonts w:eastAsia="Times New Roman" w:cstheme="minorHAnsi"/>
          <w:iCs/>
          <w:color w:val="000000" w:themeColor="text1"/>
          <w:spacing w:val="3"/>
          <w:shd w:val="clear" w:color="auto" w:fill="FFFFFF"/>
          <w:lang w:eastAsia="en-GB"/>
        </w:rPr>
        <w:t xml:space="preserve">” (Haenfler, 2014) giving an indication that subcultures share common ideas and thoughts. As I mentioned earlier, shared ideas and thoughts can be considered as a qualifying factor between space and place. As </w:t>
      </w:r>
      <w:r w:rsidR="00B50EE4">
        <w:rPr>
          <w:rFonts w:eastAsia="Times New Roman" w:cstheme="minorHAnsi"/>
          <w:i/>
          <w:color w:val="000000" w:themeColor="text1"/>
          <w:spacing w:val="3"/>
          <w:shd w:val="clear" w:color="auto" w:fill="FFFFFF"/>
          <w:lang w:eastAsia="en-GB"/>
        </w:rPr>
        <w:t>Football Twitter</w:t>
      </w:r>
      <w:r w:rsidR="00B50EE4">
        <w:rPr>
          <w:rFonts w:eastAsia="Times New Roman" w:cstheme="minorHAnsi"/>
          <w:iCs/>
          <w:color w:val="000000" w:themeColor="text1"/>
          <w:spacing w:val="3"/>
          <w:shd w:val="clear" w:color="auto" w:fill="FFFFFF"/>
          <w:lang w:eastAsia="en-GB"/>
        </w:rPr>
        <w:t xml:space="preserve"> is a sub-culture based around the shared enjoyment of football, it can be seen as an example of </w:t>
      </w:r>
      <w:r w:rsidR="00B50EE4">
        <w:rPr>
          <w:rFonts w:eastAsia="Times New Roman" w:cstheme="minorHAnsi"/>
          <w:i/>
          <w:color w:val="000000" w:themeColor="text1"/>
          <w:spacing w:val="3"/>
          <w:shd w:val="clear" w:color="auto" w:fill="FFFFFF"/>
          <w:lang w:eastAsia="en-GB"/>
        </w:rPr>
        <w:t xml:space="preserve">Twitter </w:t>
      </w:r>
      <w:r w:rsidR="00B50EE4">
        <w:rPr>
          <w:rFonts w:eastAsia="Times New Roman" w:cstheme="minorHAnsi"/>
          <w:iCs/>
          <w:color w:val="000000" w:themeColor="text1"/>
          <w:spacing w:val="3"/>
          <w:shd w:val="clear" w:color="auto" w:fill="FFFFFF"/>
          <w:lang w:eastAsia="en-GB"/>
        </w:rPr>
        <w:t xml:space="preserve">being utilised as virtual place rather than simply a virtual space. </w:t>
      </w:r>
      <w:r w:rsidR="00722858">
        <w:rPr>
          <w:rFonts w:eastAsia="Times New Roman" w:cstheme="minorHAnsi"/>
          <w:iCs/>
          <w:color w:val="000000" w:themeColor="text1"/>
          <w:spacing w:val="3"/>
          <w:shd w:val="clear" w:color="auto" w:fill="FFFFFF"/>
          <w:lang w:eastAsia="en-GB"/>
        </w:rPr>
        <w:t xml:space="preserve">Whilst </w:t>
      </w:r>
      <w:r w:rsidR="00722858">
        <w:rPr>
          <w:rFonts w:eastAsia="Times New Roman" w:cstheme="minorHAnsi"/>
          <w:i/>
          <w:color w:val="000000" w:themeColor="text1"/>
          <w:spacing w:val="3"/>
          <w:shd w:val="clear" w:color="auto" w:fill="FFFFFF"/>
          <w:lang w:eastAsia="en-GB"/>
        </w:rPr>
        <w:t>Football Twitter</w:t>
      </w:r>
      <w:r w:rsidR="00722858">
        <w:rPr>
          <w:rFonts w:eastAsia="Times New Roman" w:cstheme="minorHAnsi"/>
          <w:iCs/>
          <w:color w:val="000000" w:themeColor="text1"/>
          <w:spacing w:val="3"/>
          <w:shd w:val="clear" w:color="auto" w:fill="FFFFFF"/>
          <w:lang w:eastAsia="en-GB"/>
        </w:rPr>
        <w:t xml:space="preserve"> utilises common values related to sub-cultural </w:t>
      </w:r>
      <w:r w:rsidR="00ED39ED">
        <w:rPr>
          <w:rFonts w:eastAsia="Times New Roman" w:cstheme="minorHAnsi"/>
          <w:iCs/>
          <w:color w:val="000000" w:themeColor="text1"/>
          <w:spacing w:val="3"/>
          <w:shd w:val="clear" w:color="auto" w:fill="FFFFFF"/>
          <w:lang w:eastAsia="en-GB"/>
        </w:rPr>
        <w:t xml:space="preserve">identity, </w:t>
      </w:r>
      <w:r w:rsidR="00722858">
        <w:rPr>
          <w:rFonts w:eastAsia="Times New Roman" w:cstheme="minorHAnsi"/>
          <w:iCs/>
          <w:color w:val="000000" w:themeColor="text1"/>
          <w:spacing w:val="3"/>
          <w:shd w:val="clear" w:color="auto" w:fill="FFFFFF"/>
          <w:lang w:eastAsia="en-GB"/>
        </w:rPr>
        <w:t xml:space="preserve">a sense of virtual place is also created through this community’s participatory culture. </w:t>
      </w:r>
      <w:r w:rsidR="00ED39ED">
        <w:rPr>
          <w:rFonts w:eastAsia="Times New Roman" w:cstheme="minorHAnsi"/>
          <w:iCs/>
          <w:color w:val="000000" w:themeColor="text1"/>
          <w:spacing w:val="3"/>
          <w:shd w:val="clear" w:color="auto" w:fill="FFFFFF"/>
          <w:lang w:eastAsia="en-GB"/>
        </w:rPr>
        <w:t xml:space="preserve">An example of participatory culture on </w:t>
      </w:r>
      <w:r w:rsidR="00ED39ED">
        <w:rPr>
          <w:rFonts w:eastAsia="Times New Roman" w:cstheme="minorHAnsi"/>
          <w:i/>
          <w:color w:val="000000" w:themeColor="text1"/>
          <w:spacing w:val="3"/>
          <w:shd w:val="clear" w:color="auto" w:fill="FFFFFF"/>
          <w:lang w:eastAsia="en-GB"/>
        </w:rPr>
        <w:t xml:space="preserve">Twitter </w:t>
      </w:r>
      <w:r w:rsidR="00ED39ED">
        <w:rPr>
          <w:rFonts w:eastAsia="Times New Roman" w:cstheme="minorHAnsi"/>
          <w:iCs/>
          <w:color w:val="000000" w:themeColor="text1"/>
          <w:spacing w:val="3"/>
          <w:shd w:val="clear" w:color="auto" w:fill="FFFFFF"/>
          <w:lang w:eastAsia="en-GB"/>
        </w:rPr>
        <w:t xml:space="preserve">is the ability to contribute to trends using hashtags. Hashtags are an example of participatory </w:t>
      </w:r>
      <w:r w:rsidR="00ED39ED">
        <w:rPr>
          <w:rFonts w:eastAsia="Times New Roman" w:cstheme="minorHAnsi"/>
          <w:iCs/>
          <w:color w:val="000000" w:themeColor="text1"/>
          <w:spacing w:val="3"/>
          <w:shd w:val="clear" w:color="auto" w:fill="FFFFFF"/>
          <w:lang w:eastAsia="en-GB"/>
        </w:rPr>
        <w:lastRenderedPageBreak/>
        <w:t xml:space="preserve">culture as they allow an audience to literally participate in an online trend and shape what appears on </w:t>
      </w:r>
      <w:r w:rsidR="00ED39ED">
        <w:rPr>
          <w:rFonts w:eastAsia="Times New Roman" w:cstheme="minorHAnsi"/>
          <w:i/>
          <w:color w:val="000000" w:themeColor="text1"/>
          <w:spacing w:val="3"/>
          <w:shd w:val="clear" w:color="auto" w:fill="FFFFFF"/>
          <w:lang w:eastAsia="en-GB"/>
        </w:rPr>
        <w:t xml:space="preserve">Twitter </w:t>
      </w:r>
      <w:r w:rsidR="00ED39ED">
        <w:rPr>
          <w:rFonts w:eastAsia="Times New Roman" w:cstheme="minorHAnsi"/>
          <w:iCs/>
          <w:color w:val="000000" w:themeColor="text1"/>
          <w:spacing w:val="3"/>
          <w:shd w:val="clear" w:color="auto" w:fill="FFFFFF"/>
          <w:lang w:eastAsia="en-GB"/>
        </w:rPr>
        <w:t xml:space="preserve">via mass contribution to trends leading to them appearing on </w:t>
      </w:r>
      <w:r w:rsidR="00ED39ED">
        <w:rPr>
          <w:rFonts w:eastAsia="Times New Roman" w:cstheme="minorHAnsi"/>
          <w:i/>
          <w:color w:val="000000" w:themeColor="text1"/>
          <w:spacing w:val="3"/>
          <w:shd w:val="clear" w:color="auto" w:fill="FFFFFF"/>
          <w:lang w:eastAsia="en-GB"/>
        </w:rPr>
        <w:t xml:space="preserve">Twitter’s </w:t>
      </w:r>
      <w:r w:rsidR="00ED39ED">
        <w:rPr>
          <w:rFonts w:eastAsia="Times New Roman" w:cstheme="minorHAnsi"/>
          <w:iCs/>
          <w:color w:val="000000" w:themeColor="text1"/>
          <w:spacing w:val="3"/>
          <w:shd w:val="clear" w:color="auto" w:fill="FFFFFF"/>
          <w:lang w:eastAsia="en-GB"/>
        </w:rPr>
        <w:t>trending page. (Rethink Media, 2016) Whilst this establishes how hashtags, as an element of participatory culture, can shape a virtual space into a place through topics gaining traction based on common use</w:t>
      </w:r>
      <w:r w:rsidR="006A1479">
        <w:rPr>
          <w:rFonts w:eastAsia="Times New Roman" w:cstheme="minorHAnsi"/>
          <w:iCs/>
          <w:color w:val="000000" w:themeColor="text1"/>
          <w:spacing w:val="3"/>
          <w:shd w:val="clear" w:color="auto" w:fill="FFFFFF"/>
          <w:lang w:eastAsia="en-GB"/>
        </w:rPr>
        <w:t xml:space="preserve">, the question now is how does this apply to </w:t>
      </w:r>
      <w:r w:rsidR="006A1479">
        <w:rPr>
          <w:rFonts w:eastAsia="Times New Roman" w:cstheme="minorHAnsi"/>
          <w:i/>
          <w:color w:val="000000" w:themeColor="text1"/>
          <w:spacing w:val="3"/>
          <w:shd w:val="clear" w:color="auto" w:fill="FFFFFF"/>
          <w:lang w:eastAsia="en-GB"/>
        </w:rPr>
        <w:t>Football Twitter</w:t>
      </w:r>
      <w:r w:rsidR="006A1479">
        <w:rPr>
          <w:rFonts w:eastAsia="Times New Roman" w:cstheme="minorHAnsi"/>
          <w:iCs/>
          <w:color w:val="000000" w:themeColor="text1"/>
          <w:spacing w:val="3"/>
          <w:shd w:val="clear" w:color="auto" w:fill="FFFFFF"/>
          <w:lang w:eastAsia="en-GB"/>
        </w:rPr>
        <w:t xml:space="preserve">? Perhaps one of the most prominent examples is the hashtag </w:t>
      </w:r>
      <w:r w:rsidR="006A1479" w:rsidRPr="006A1479">
        <w:rPr>
          <w:rFonts w:eastAsia="Times New Roman" w:cstheme="minorHAnsi"/>
          <w:i/>
          <w:color w:val="000000" w:themeColor="text1"/>
          <w:spacing w:val="3"/>
          <w:shd w:val="clear" w:color="auto" w:fill="FFFFFF"/>
          <w:lang w:eastAsia="en-GB"/>
        </w:rPr>
        <w:t>#WengerOut</w:t>
      </w:r>
      <w:r w:rsidR="006A1479">
        <w:rPr>
          <w:rFonts w:eastAsia="Times New Roman" w:cstheme="minorHAnsi"/>
          <w:iCs/>
          <w:color w:val="000000" w:themeColor="text1"/>
          <w:spacing w:val="3"/>
          <w:shd w:val="clear" w:color="auto" w:fill="FFFFFF"/>
          <w:lang w:eastAsia="en-GB"/>
        </w:rPr>
        <w:t xml:space="preserve">. This hashtag became a trend due to </w:t>
      </w:r>
      <w:r w:rsidR="006A1479" w:rsidRPr="006A1479">
        <w:rPr>
          <w:rFonts w:eastAsia="Times New Roman" w:cstheme="minorHAnsi"/>
          <w:i/>
          <w:color w:val="000000" w:themeColor="text1"/>
          <w:spacing w:val="3"/>
          <w:shd w:val="clear" w:color="auto" w:fill="FFFFFF"/>
          <w:lang w:eastAsia="en-GB"/>
        </w:rPr>
        <w:t>Arsenal Football Club</w:t>
      </w:r>
      <w:r w:rsidR="006A1479">
        <w:rPr>
          <w:rFonts w:eastAsia="Times New Roman" w:cstheme="minorHAnsi"/>
          <w:iCs/>
          <w:color w:val="000000" w:themeColor="text1"/>
          <w:spacing w:val="3"/>
          <w:shd w:val="clear" w:color="auto" w:fill="FFFFFF"/>
          <w:lang w:eastAsia="en-GB"/>
        </w:rPr>
        <w:t xml:space="preserve">’s fans’ dissatisfaction with long-term </w:t>
      </w:r>
      <w:r w:rsidR="00F37D41">
        <w:rPr>
          <w:rFonts w:eastAsia="Times New Roman" w:cstheme="minorHAnsi"/>
          <w:iCs/>
          <w:color w:val="000000" w:themeColor="text1"/>
          <w:spacing w:val="3"/>
          <w:shd w:val="clear" w:color="auto" w:fill="FFFFFF"/>
          <w:lang w:eastAsia="en-GB"/>
        </w:rPr>
        <w:t xml:space="preserve">first-team </w:t>
      </w:r>
      <w:r w:rsidR="006A1479">
        <w:rPr>
          <w:rFonts w:eastAsia="Times New Roman" w:cstheme="minorHAnsi"/>
          <w:iCs/>
          <w:color w:val="000000" w:themeColor="text1"/>
          <w:spacing w:val="3"/>
          <w:shd w:val="clear" w:color="auto" w:fill="FFFFFF"/>
          <w:lang w:eastAsia="en-GB"/>
        </w:rPr>
        <w:t xml:space="preserve">manager Arsène Wenger, with the hashtag and similar anti-Wenger hashtags reaching a total of over 400,000 uses in 2017 alone. (Shah, 2017) </w:t>
      </w:r>
      <w:r w:rsidR="00C12A2F">
        <w:rPr>
          <w:rFonts w:eastAsia="Times New Roman" w:cstheme="minorHAnsi"/>
          <w:i/>
          <w:color w:val="000000" w:themeColor="text1"/>
          <w:spacing w:val="3"/>
          <w:shd w:val="clear" w:color="auto" w:fill="FFFFFF"/>
          <w:lang w:eastAsia="en-GB"/>
        </w:rPr>
        <w:t xml:space="preserve">Football Twitter </w:t>
      </w:r>
      <w:r w:rsidR="00C12A2F">
        <w:rPr>
          <w:rFonts w:eastAsia="Times New Roman" w:cstheme="minorHAnsi"/>
          <w:iCs/>
          <w:color w:val="000000" w:themeColor="text1"/>
          <w:spacing w:val="3"/>
          <w:shd w:val="clear" w:color="auto" w:fill="FFFFFF"/>
          <w:lang w:eastAsia="en-GB"/>
        </w:rPr>
        <w:t xml:space="preserve">accounts were some of the most popular users of this hashtag, with user @TroopzAFC receiving over 1,500 likes on a </w:t>
      </w:r>
      <w:r w:rsidR="00C12A2F">
        <w:rPr>
          <w:rFonts w:eastAsia="Times New Roman" w:cstheme="minorHAnsi"/>
          <w:i/>
          <w:color w:val="000000" w:themeColor="text1"/>
          <w:spacing w:val="3"/>
          <w:shd w:val="clear" w:color="auto" w:fill="FFFFFF"/>
          <w:lang w:eastAsia="en-GB"/>
        </w:rPr>
        <w:t xml:space="preserve">tweet </w:t>
      </w:r>
      <w:r w:rsidR="00C12A2F">
        <w:rPr>
          <w:rFonts w:eastAsia="Times New Roman" w:cstheme="minorHAnsi"/>
          <w:iCs/>
          <w:color w:val="000000" w:themeColor="text1"/>
          <w:spacing w:val="3"/>
          <w:shd w:val="clear" w:color="auto" w:fill="FFFFFF"/>
          <w:lang w:eastAsia="en-GB"/>
        </w:rPr>
        <w:t xml:space="preserve">featuring #WengerOut in March 2018. (The People’s Champ, 2018) This shows </w:t>
      </w:r>
      <w:r w:rsidR="00C12A2F">
        <w:rPr>
          <w:rFonts w:eastAsia="Times New Roman" w:cstheme="minorHAnsi"/>
          <w:i/>
          <w:color w:val="000000" w:themeColor="text1"/>
          <w:spacing w:val="3"/>
          <w:shd w:val="clear" w:color="auto" w:fill="FFFFFF"/>
          <w:lang w:eastAsia="en-GB"/>
        </w:rPr>
        <w:t xml:space="preserve">Football Twitter </w:t>
      </w:r>
      <w:r w:rsidR="00C12A2F">
        <w:rPr>
          <w:rFonts w:eastAsia="Times New Roman" w:cstheme="minorHAnsi"/>
          <w:iCs/>
          <w:color w:val="000000" w:themeColor="text1"/>
          <w:spacing w:val="3"/>
          <w:shd w:val="clear" w:color="auto" w:fill="FFFFFF"/>
          <w:lang w:eastAsia="en-GB"/>
        </w:rPr>
        <w:t xml:space="preserve">as a source for new common knowledge amongst a community and thus further enforces the idea of </w:t>
      </w:r>
      <w:r w:rsidR="00C12A2F">
        <w:rPr>
          <w:rFonts w:eastAsia="Times New Roman" w:cstheme="minorHAnsi"/>
          <w:i/>
          <w:color w:val="000000" w:themeColor="text1"/>
          <w:spacing w:val="3"/>
          <w:shd w:val="clear" w:color="auto" w:fill="FFFFFF"/>
          <w:lang w:eastAsia="en-GB"/>
        </w:rPr>
        <w:t>Football Twitter</w:t>
      </w:r>
      <w:r w:rsidR="00C12A2F">
        <w:rPr>
          <w:rFonts w:eastAsia="Times New Roman" w:cstheme="minorHAnsi"/>
          <w:iCs/>
          <w:color w:val="000000" w:themeColor="text1"/>
          <w:spacing w:val="3"/>
          <w:shd w:val="clear" w:color="auto" w:fill="FFFFFF"/>
          <w:lang w:eastAsia="en-GB"/>
        </w:rPr>
        <w:t xml:space="preserve"> creating a sense of a virtual place.</w:t>
      </w:r>
    </w:p>
    <w:p w14:paraId="5501618A" w14:textId="3107BE61" w:rsidR="00C12A2F" w:rsidRDefault="00C12A2F" w:rsidP="00F9287F">
      <w:pPr>
        <w:spacing w:line="480" w:lineRule="auto"/>
        <w:rPr>
          <w:rFonts w:eastAsia="Times New Roman" w:cstheme="minorHAnsi"/>
          <w:iCs/>
          <w:color w:val="000000" w:themeColor="text1"/>
          <w:spacing w:val="3"/>
          <w:shd w:val="clear" w:color="auto" w:fill="FFFFFF"/>
          <w:lang w:eastAsia="en-GB"/>
        </w:rPr>
      </w:pPr>
    </w:p>
    <w:p w14:paraId="111F6183" w14:textId="5DE85444" w:rsidR="00C12A2F" w:rsidRDefault="00C12A2F" w:rsidP="00F9287F">
      <w:pPr>
        <w:spacing w:line="480" w:lineRule="auto"/>
        <w:rPr>
          <w:rFonts w:eastAsia="Times New Roman" w:cstheme="minorHAnsi"/>
          <w:iCs/>
          <w:color w:val="000000" w:themeColor="text1"/>
          <w:spacing w:val="3"/>
          <w:shd w:val="clear" w:color="auto" w:fill="FFFFFF"/>
          <w:lang w:eastAsia="en-GB"/>
        </w:rPr>
      </w:pPr>
      <w:r>
        <w:rPr>
          <w:rFonts w:eastAsia="Times New Roman" w:cstheme="minorHAnsi"/>
          <w:iCs/>
          <w:color w:val="000000" w:themeColor="text1"/>
          <w:spacing w:val="3"/>
          <w:shd w:val="clear" w:color="auto" w:fill="FFFFFF"/>
          <w:lang w:eastAsia="en-GB"/>
        </w:rPr>
        <w:t xml:space="preserve">Overall, </w:t>
      </w:r>
      <w:r>
        <w:rPr>
          <w:rFonts w:eastAsia="Times New Roman" w:cstheme="minorHAnsi"/>
          <w:i/>
          <w:color w:val="000000" w:themeColor="text1"/>
          <w:spacing w:val="3"/>
          <w:shd w:val="clear" w:color="auto" w:fill="FFFFFF"/>
          <w:lang w:eastAsia="en-GB"/>
        </w:rPr>
        <w:t>Twitter</w:t>
      </w:r>
      <w:r>
        <w:rPr>
          <w:rFonts w:eastAsia="Times New Roman" w:cstheme="minorHAnsi"/>
          <w:iCs/>
          <w:color w:val="000000" w:themeColor="text1"/>
          <w:spacing w:val="3"/>
          <w:shd w:val="clear" w:color="auto" w:fill="FFFFFF"/>
          <w:lang w:eastAsia="en-GB"/>
        </w:rPr>
        <w:t xml:space="preserve"> is an example of digital geography through social media as ideas surrounding space and </w:t>
      </w:r>
      <w:r w:rsidR="002A15D2">
        <w:rPr>
          <w:rFonts w:eastAsia="Times New Roman" w:cstheme="minorHAnsi"/>
          <w:iCs/>
          <w:color w:val="000000" w:themeColor="text1"/>
          <w:spacing w:val="3"/>
          <w:shd w:val="clear" w:color="auto" w:fill="FFFFFF"/>
          <w:lang w:eastAsia="en-GB"/>
        </w:rPr>
        <w:t xml:space="preserve">how this can become more than simply space in order to create a sense of virtual place for users. </w:t>
      </w:r>
      <w:r w:rsidR="002A15D2">
        <w:rPr>
          <w:rFonts w:eastAsia="Times New Roman" w:cstheme="minorHAnsi"/>
          <w:i/>
          <w:color w:val="000000" w:themeColor="text1"/>
          <w:spacing w:val="3"/>
          <w:shd w:val="clear" w:color="auto" w:fill="FFFFFF"/>
          <w:lang w:eastAsia="en-GB"/>
        </w:rPr>
        <w:t xml:space="preserve">Twitter </w:t>
      </w:r>
      <w:r w:rsidR="002A15D2">
        <w:rPr>
          <w:rFonts w:eastAsia="Times New Roman" w:cstheme="minorHAnsi"/>
          <w:iCs/>
          <w:color w:val="000000" w:themeColor="text1"/>
          <w:spacing w:val="3"/>
          <w:shd w:val="clear" w:color="auto" w:fill="FFFFFF"/>
          <w:lang w:eastAsia="en-GB"/>
        </w:rPr>
        <w:t xml:space="preserve">makes this possible through allowing users to build online communities and sub-cultures, such as </w:t>
      </w:r>
      <w:r w:rsidR="002A15D2">
        <w:rPr>
          <w:rFonts w:eastAsia="Times New Roman" w:cstheme="minorHAnsi"/>
          <w:i/>
          <w:color w:val="000000" w:themeColor="text1"/>
          <w:spacing w:val="3"/>
          <w:shd w:val="clear" w:color="auto" w:fill="FFFFFF"/>
          <w:lang w:eastAsia="en-GB"/>
        </w:rPr>
        <w:t>Football Twitter</w:t>
      </w:r>
      <w:r w:rsidR="002A15D2">
        <w:rPr>
          <w:rFonts w:eastAsia="Times New Roman" w:cstheme="minorHAnsi"/>
          <w:iCs/>
          <w:color w:val="000000" w:themeColor="text1"/>
          <w:spacing w:val="3"/>
          <w:shd w:val="clear" w:color="auto" w:fill="FFFFFF"/>
          <w:lang w:eastAsia="en-GB"/>
        </w:rPr>
        <w:t xml:space="preserve">, which share ideas and thoughts about a specific part of </w:t>
      </w:r>
      <w:r w:rsidR="002A15D2">
        <w:rPr>
          <w:rFonts w:eastAsia="Times New Roman" w:cstheme="minorHAnsi"/>
          <w:i/>
          <w:color w:val="000000" w:themeColor="text1"/>
          <w:spacing w:val="3"/>
          <w:shd w:val="clear" w:color="auto" w:fill="FFFFFF"/>
          <w:lang w:eastAsia="en-GB"/>
        </w:rPr>
        <w:t xml:space="preserve">Twitter, </w:t>
      </w:r>
      <w:r w:rsidR="002A15D2">
        <w:rPr>
          <w:rFonts w:eastAsia="Times New Roman" w:cstheme="minorHAnsi"/>
          <w:iCs/>
          <w:color w:val="000000" w:themeColor="text1"/>
          <w:spacing w:val="3"/>
          <w:shd w:val="clear" w:color="auto" w:fill="FFFFFF"/>
          <w:lang w:eastAsia="en-GB"/>
        </w:rPr>
        <w:t xml:space="preserve">a key distinction between space and place. Additionally, the ability to use hashtags and user-generated content on </w:t>
      </w:r>
      <w:r w:rsidR="002A15D2">
        <w:rPr>
          <w:rFonts w:eastAsia="Times New Roman" w:cstheme="minorHAnsi"/>
          <w:i/>
          <w:color w:val="000000" w:themeColor="text1"/>
          <w:spacing w:val="3"/>
          <w:shd w:val="clear" w:color="auto" w:fill="FFFFFF"/>
          <w:lang w:eastAsia="en-GB"/>
        </w:rPr>
        <w:t xml:space="preserve">Twitter </w:t>
      </w:r>
      <w:r w:rsidR="002A15D2">
        <w:rPr>
          <w:rFonts w:eastAsia="Times New Roman" w:cstheme="minorHAnsi"/>
          <w:iCs/>
          <w:color w:val="000000" w:themeColor="text1"/>
          <w:spacing w:val="3"/>
          <w:shd w:val="clear" w:color="auto" w:fill="FFFFFF"/>
          <w:lang w:eastAsia="en-GB"/>
        </w:rPr>
        <w:t xml:space="preserve">allows for participatory culture, creating a sense of place through users’ own original shared thoughts and ideas which are established on </w:t>
      </w:r>
      <w:r w:rsidR="002A15D2">
        <w:rPr>
          <w:rFonts w:eastAsia="Times New Roman" w:cstheme="minorHAnsi"/>
          <w:i/>
          <w:color w:val="000000" w:themeColor="text1"/>
          <w:spacing w:val="3"/>
          <w:shd w:val="clear" w:color="auto" w:fill="FFFFFF"/>
          <w:lang w:eastAsia="en-GB"/>
        </w:rPr>
        <w:t xml:space="preserve">Twitter </w:t>
      </w:r>
      <w:r w:rsidR="002A15D2">
        <w:rPr>
          <w:rFonts w:eastAsia="Times New Roman" w:cstheme="minorHAnsi"/>
          <w:iCs/>
          <w:color w:val="000000" w:themeColor="text1"/>
          <w:spacing w:val="3"/>
          <w:shd w:val="clear" w:color="auto" w:fill="FFFFFF"/>
          <w:lang w:eastAsia="en-GB"/>
        </w:rPr>
        <w:t>itself.</w:t>
      </w:r>
    </w:p>
    <w:p w14:paraId="34F5A5FF" w14:textId="77777777" w:rsidR="002A15D2" w:rsidRDefault="002A15D2" w:rsidP="00F9287F">
      <w:pPr>
        <w:spacing w:line="480" w:lineRule="auto"/>
        <w:rPr>
          <w:rFonts w:eastAsia="Times New Roman" w:cstheme="minorHAnsi"/>
          <w:iCs/>
          <w:color w:val="000000" w:themeColor="text1"/>
          <w:spacing w:val="3"/>
          <w:shd w:val="clear" w:color="auto" w:fill="FFFFFF"/>
          <w:lang w:eastAsia="en-GB"/>
        </w:rPr>
      </w:pPr>
    </w:p>
    <w:p w14:paraId="492FC4DB" w14:textId="489FEDDC" w:rsidR="002A15D2" w:rsidRDefault="002A15D2" w:rsidP="00F9287F">
      <w:pPr>
        <w:spacing w:line="480" w:lineRule="auto"/>
        <w:rPr>
          <w:rFonts w:eastAsia="Times New Roman" w:cstheme="minorHAnsi"/>
          <w:iCs/>
          <w:color w:val="000000" w:themeColor="text1"/>
          <w:spacing w:val="3"/>
          <w:shd w:val="clear" w:color="auto" w:fill="FFFFFF"/>
          <w:lang w:eastAsia="en-GB"/>
        </w:rPr>
      </w:pPr>
    </w:p>
    <w:p w14:paraId="3A74E4C4" w14:textId="4C4F9257" w:rsidR="002A15D2" w:rsidRPr="002A15D2" w:rsidRDefault="002A15D2" w:rsidP="00F9287F">
      <w:pPr>
        <w:spacing w:line="480" w:lineRule="auto"/>
        <w:rPr>
          <w:rFonts w:eastAsia="Times New Roman" w:cstheme="minorHAnsi"/>
          <w:color w:val="000000" w:themeColor="text1"/>
          <w:spacing w:val="3"/>
          <w:shd w:val="clear" w:color="auto" w:fill="FFFFFF"/>
          <w:lang w:eastAsia="en-GB"/>
        </w:rPr>
      </w:pPr>
      <w:r>
        <w:rPr>
          <w:rFonts w:eastAsia="Times New Roman" w:cstheme="minorHAnsi"/>
          <w:iCs/>
          <w:color w:val="000000" w:themeColor="text1"/>
          <w:spacing w:val="3"/>
          <w:shd w:val="clear" w:color="auto" w:fill="FFFFFF"/>
          <w:lang w:eastAsia="en-GB"/>
        </w:rPr>
        <w:t xml:space="preserve">Of course, there are many other communities on </w:t>
      </w:r>
      <w:r>
        <w:rPr>
          <w:rFonts w:eastAsia="Times New Roman" w:cstheme="minorHAnsi"/>
          <w:i/>
          <w:color w:val="000000" w:themeColor="text1"/>
          <w:spacing w:val="3"/>
          <w:shd w:val="clear" w:color="auto" w:fill="FFFFFF"/>
          <w:lang w:eastAsia="en-GB"/>
        </w:rPr>
        <w:t xml:space="preserve">Twitter </w:t>
      </w:r>
      <w:r>
        <w:rPr>
          <w:rFonts w:eastAsia="Times New Roman" w:cstheme="minorHAnsi"/>
          <w:iCs/>
          <w:color w:val="000000" w:themeColor="text1"/>
          <w:spacing w:val="3"/>
          <w:shd w:val="clear" w:color="auto" w:fill="FFFFFF"/>
          <w:lang w:eastAsia="en-GB"/>
        </w:rPr>
        <w:t xml:space="preserve">that could be spoken about in this regard, however </w:t>
      </w:r>
      <w:r>
        <w:rPr>
          <w:rFonts w:eastAsia="Times New Roman" w:cstheme="minorHAnsi"/>
          <w:i/>
          <w:color w:val="000000" w:themeColor="text1"/>
          <w:spacing w:val="3"/>
          <w:shd w:val="clear" w:color="auto" w:fill="FFFFFF"/>
          <w:lang w:eastAsia="en-GB"/>
        </w:rPr>
        <w:t xml:space="preserve">Football Twitter </w:t>
      </w:r>
      <w:r>
        <w:rPr>
          <w:rFonts w:eastAsia="Times New Roman" w:cstheme="minorHAnsi"/>
          <w:iCs/>
          <w:color w:val="000000" w:themeColor="text1"/>
          <w:spacing w:val="3"/>
          <w:shd w:val="clear" w:color="auto" w:fill="FFFFFF"/>
          <w:lang w:eastAsia="en-GB"/>
        </w:rPr>
        <w:t xml:space="preserve">is an example which I have followed personally for a while now and so I was interested to share my thoughts about this topic. But anyway, that was my opinion on this subject. If you’d like to voice your own opinion on how </w:t>
      </w:r>
      <w:r>
        <w:rPr>
          <w:rFonts w:eastAsia="Times New Roman" w:cstheme="minorHAnsi"/>
          <w:i/>
          <w:color w:val="000000" w:themeColor="text1"/>
          <w:spacing w:val="3"/>
          <w:shd w:val="clear" w:color="auto" w:fill="FFFFFF"/>
          <w:lang w:eastAsia="en-GB"/>
        </w:rPr>
        <w:t xml:space="preserve">Twitter </w:t>
      </w:r>
      <w:r>
        <w:rPr>
          <w:rFonts w:eastAsia="Times New Roman" w:cstheme="minorHAnsi"/>
          <w:iCs/>
          <w:color w:val="000000" w:themeColor="text1"/>
          <w:spacing w:val="3"/>
          <w:shd w:val="clear" w:color="auto" w:fill="FFFFFF"/>
          <w:lang w:eastAsia="en-GB"/>
        </w:rPr>
        <w:t xml:space="preserve">utilises digital geography, how ideas of a virtual place can be developed, or you’d just like to comment on </w:t>
      </w:r>
      <w:r>
        <w:rPr>
          <w:rFonts w:eastAsia="Times New Roman" w:cstheme="minorHAnsi"/>
          <w:i/>
          <w:iCs/>
          <w:color w:val="000000" w:themeColor="text1"/>
          <w:spacing w:val="3"/>
          <w:shd w:val="clear" w:color="auto" w:fill="FFFFFF"/>
          <w:lang w:eastAsia="en-GB"/>
        </w:rPr>
        <w:t>Football Twitter</w:t>
      </w:r>
      <w:r>
        <w:rPr>
          <w:rFonts w:eastAsia="Times New Roman" w:cstheme="minorHAnsi"/>
          <w:color w:val="000000" w:themeColor="text1"/>
          <w:spacing w:val="3"/>
          <w:shd w:val="clear" w:color="auto" w:fill="FFFFFF"/>
          <w:lang w:eastAsia="en-GB"/>
        </w:rPr>
        <w:t>, make sure you leave a comment on this podcast. The links for all of my references will be in the description or available on my blog page depending on how you are listening to this episode. Thank you for tuning in, and once again I’ve been your host Ben Mullins, thanks for listening!</w:t>
      </w:r>
    </w:p>
    <w:p w14:paraId="076A6AF1" w14:textId="77777777" w:rsidR="00437729" w:rsidRPr="00437729" w:rsidRDefault="00437729" w:rsidP="00F9287F">
      <w:pPr>
        <w:spacing w:line="480" w:lineRule="auto"/>
      </w:pPr>
    </w:p>
    <w:p w14:paraId="5B951950" w14:textId="77777777" w:rsidR="00C040BB" w:rsidRDefault="00C040BB" w:rsidP="00F9287F">
      <w:pPr>
        <w:spacing w:line="480" w:lineRule="auto"/>
      </w:pPr>
    </w:p>
    <w:p w14:paraId="465F0481" w14:textId="77777777" w:rsidR="00C040BB" w:rsidRDefault="00C040BB" w:rsidP="00F9287F">
      <w:pPr>
        <w:spacing w:line="480" w:lineRule="auto"/>
      </w:pPr>
    </w:p>
    <w:p w14:paraId="1CFBD5EF" w14:textId="77777777" w:rsidR="00C040BB" w:rsidRDefault="00C040BB" w:rsidP="00F9287F">
      <w:pPr>
        <w:spacing w:line="480" w:lineRule="auto"/>
      </w:pPr>
    </w:p>
    <w:p w14:paraId="0E676CFC" w14:textId="77C4536E" w:rsidR="00C040BB" w:rsidRDefault="00C040BB" w:rsidP="00F9287F">
      <w:pPr>
        <w:spacing w:line="480" w:lineRule="auto"/>
      </w:pPr>
      <w:r>
        <w:t>References:</w:t>
      </w:r>
    </w:p>
    <w:p w14:paraId="41C18A5D" w14:textId="77777777" w:rsidR="008A6E07" w:rsidRDefault="008A6E07" w:rsidP="00F9287F">
      <w:pPr>
        <w:spacing w:line="480" w:lineRule="auto"/>
      </w:pPr>
    </w:p>
    <w:p w14:paraId="5BFE434A" w14:textId="24756C4E" w:rsidR="00F9287F" w:rsidRDefault="00C040BB" w:rsidP="00F9287F">
      <w:pPr>
        <w:spacing w:line="480" w:lineRule="auto"/>
      </w:pPr>
      <w:r>
        <w:t xml:space="preserve">Ash, J., Kitchin, R., &amp; </w:t>
      </w:r>
      <w:r>
        <w:t>Leszczynski</w:t>
      </w:r>
      <w:r>
        <w:t xml:space="preserve">, A. (2018) Digital turn, digital geographies? </w:t>
      </w:r>
      <w:r>
        <w:rPr>
          <w:i/>
          <w:iCs/>
        </w:rPr>
        <w:t>Progress in Human Geography</w:t>
      </w:r>
      <w:r w:rsidR="00894A44">
        <w:rPr>
          <w:i/>
          <w:iCs/>
        </w:rPr>
        <w:t xml:space="preserve">, </w:t>
      </w:r>
      <w:r w:rsidR="00894A44">
        <w:t>42(1), 25-43.</w:t>
      </w:r>
    </w:p>
    <w:p w14:paraId="47C8A73B" w14:textId="77777777" w:rsidR="008A6E07" w:rsidRDefault="008A6E07" w:rsidP="00F9287F">
      <w:pPr>
        <w:spacing w:line="480" w:lineRule="auto"/>
      </w:pPr>
    </w:p>
    <w:p w14:paraId="2CE820C9" w14:textId="6772216C" w:rsidR="008A6E07" w:rsidRDefault="008A6E07" w:rsidP="00F9287F">
      <w:pPr>
        <w:spacing w:line="480" w:lineRule="auto"/>
      </w:pPr>
      <w:r>
        <w:t xml:space="preserve">ESRC (2021) </w:t>
      </w:r>
      <w:r w:rsidRPr="008A6E07">
        <w:rPr>
          <w:i/>
          <w:iCs/>
        </w:rPr>
        <w:t>What is Twitter and why should you use it?</w:t>
      </w:r>
      <w:r>
        <w:rPr>
          <w:i/>
          <w:iCs/>
        </w:rPr>
        <w:t xml:space="preserve"> </w:t>
      </w:r>
      <w:hyperlink r:id="rId4" w:history="1">
        <w:r w:rsidRPr="003A1B23">
          <w:rPr>
            <w:rStyle w:val="Hyperlink"/>
          </w:rPr>
          <w:t>https://esrc.ukri.org/research/impact-toolkit/social-media/twitter/what-is-twitter/</w:t>
        </w:r>
      </w:hyperlink>
    </w:p>
    <w:p w14:paraId="20791A02" w14:textId="60E7762C" w:rsidR="00B50EE4" w:rsidRDefault="00B50EE4" w:rsidP="00F9287F">
      <w:pPr>
        <w:spacing w:line="480" w:lineRule="auto"/>
      </w:pPr>
    </w:p>
    <w:p w14:paraId="2AAD5FB6" w14:textId="12B4FB34" w:rsidR="00B50EE4" w:rsidRDefault="00B50EE4" w:rsidP="00F9287F">
      <w:pPr>
        <w:spacing w:line="480" w:lineRule="auto"/>
      </w:pPr>
      <w:r>
        <w:t xml:space="preserve">Haenfler, R. (2014) </w:t>
      </w:r>
      <w:r>
        <w:rPr>
          <w:i/>
          <w:iCs/>
        </w:rPr>
        <w:t xml:space="preserve">Subcultures: The Basics. </w:t>
      </w:r>
      <w:r>
        <w:t>Routledge.</w:t>
      </w:r>
    </w:p>
    <w:p w14:paraId="4415B3E3" w14:textId="0FA2D592" w:rsidR="006C1724" w:rsidRDefault="006C1724" w:rsidP="00F9287F">
      <w:pPr>
        <w:spacing w:line="480" w:lineRule="auto"/>
      </w:pPr>
    </w:p>
    <w:p w14:paraId="74E80E2A" w14:textId="3ACD7B55" w:rsidR="006C1724" w:rsidRPr="006C1724" w:rsidRDefault="006C1724" w:rsidP="00F9287F">
      <w:pPr>
        <w:spacing w:line="480" w:lineRule="auto"/>
      </w:pPr>
      <w:r>
        <w:lastRenderedPageBreak/>
        <w:t xml:space="preserve">History (2021) </w:t>
      </w:r>
      <w:r>
        <w:rPr>
          <w:i/>
          <w:iCs/>
        </w:rPr>
        <w:t xml:space="preserve">This Day in History: Twitter Launches. </w:t>
      </w:r>
      <w:r w:rsidRPr="006C1724">
        <w:t>https://www.history.com/this-day-in-history/twitter-launches</w:t>
      </w:r>
    </w:p>
    <w:p w14:paraId="4BE07933" w14:textId="7D9689C4" w:rsidR="006C1724" w:rsidRDefault="006C1724" w:rsidP="00F9287F">
      <w:pPr>
        <w:spacing w:line="480" w:lineRule="auto"/>
      </w:pPr>
    </w:p>
    <w:p w14:paraId="13302828" w14:textId="6AF04297" w:rsidR="006C1724" w:rsidRPr="006C1724" w:rsidRDefault="006C1724" w:rsidP="00F9287F">
      <w:pPr>
        <w:spacing w:line="480" w:lineRule="auto"/>
      </w:pPr>
      <w:r>
        <w:t xml:space="preserve">Jenkins, H. (2006) </w:t>
      </w:r>
      <w:r w:rsidRPr="006C1724">
        <w:rPr>
          <w:i/>
          <w:iCs/>
        </w:rPr>
        <w:t>Fans, Bloggers, and Gamers: Exploring Participatory Culture</w:t>
      </w:r>
      <w:r w:rsidRPr="006C1724">
        <w:rPr>
          <w:i/>
          <w:iCs/>
        </w:rPr>
        <w:t>.</w:t>
      </w:r>
      <w:r>
        <w:rPr>
          <w:i/>
          <w:iCs/>
        </w:rPr>
        <w:t xml:space="preserve"> </w:t>
      </w:r>
      <w:r>
        <w:t>New York University Press.</w:t>
      </w:r>
    </w:p>
    <w:p w14:paraId="5A5C4F24" w14:textId="2255083F" w:rsidR="00B50EE4" w:rsidRDefault="00B50EE4" w:rsidP="00F9287F">
      <w:pPr>
        <w:spacing w:line="480" w:lineRule="auto"/>
      </w:pPr>
    </w:p>
    <w:p w14:paraId="332A2F81" w14:textId="1E5BE99E" w:rsidR="00B50EE4" w:rsidRDefault="00B50EE4" w:rsidP="00F9287F">
      <w:pPr>
        <w:spacing w:line="480" w:lineRule="auto"/>
      </w:pPr>
      <w:r>
        <w:t xml:space="preserve">Out Of Context Football [@nocontextfooty] (n.d.) </w:t>
      </w:r>
      <w:r>
        <w:rPr>
          <w:i/>
          <w:iCs/>
        </w:rPr>
        <w:t>Out Of Context Football (@nocontextfooty).</w:t>
      </w:r>
      <w:r>
        <w:t xml:space="preserve"> Twitter. </w:t>
      </w:r>
      <w:r w:rsidRPr="003310EE">
        <w:t>https://twitter.com/nocontextfooty</w:t>
      </w:r>
    </w:p>
    <w:p w14:paraId="0DB6CD7C" w14:textId="48335111" w:rsidR="008A6E07" w:rsidRDefault="008A6E07" w:rsidP="00F9287F">
      <w:pPr>
        <w:spacing w:line="480" w:lineRule="auto"/>
      </w:pPr>
    </w:p>
    <w:p w14:paraId="73B9D363" w14:textId="2022E468" w:rsidR="008A6E07" w:rsidRDefault="008A6E07" w:rsidP="00F9287F">
      <w:pPr>
        <w:spacing w:line="480" w:lineRule="auto"/>
      </w:pPr>
      <w:r>
        <w:t xml:space="preserve">Parmett, H. M. (2017) Space. </w:t>
      </w:r>
      <w:r w:rsidR="000D5359">
        <w:t xml:space="preserve">In L. Ouellette &amp; J. Gray (Eds.) </w:t>
      </w:r>
      <w:r w:rsidR="000D5359">
        <w:rPr>
          <w:i/>
          <w:iCs/>
        </w:rPr>
        <w:t xml:space="preserve">Keywords for Media </w:t>
      </w:r>
      <w:r w:rsidR="000D5359" w:rsidRPr="000D5359">
        <w:t>Studies</w:t>
      </w:r>
      <w:r w:rsidR="000D5359">
        <w:t xml:space="preserve"> (pp. </w:t>
      </w:r>
      <w:r w:rsidR="000D5359" w:rsidRPr="000D5359">
        <w:t>341</w:t>
      </w:r>
      <w:r w:rsidR="000D5359">
        <w:t>-344). New York University Press.</w:t>
      </w:r>
    </w:p>
    <w:p w14:paraId="75A13A2D" w14:textId="4541CCBB" w:rsidR="00ED39ED" w:rsidRDefault="00ED39ED" w:rsidP="00F9287F">
      <w:pPr>
        <w:spacing w:line="480" w:lineRule="auto"/>
      </w:pPr>
    </w:p>
    <w:p w14:paraId="0857E97E" w14:textId="544E75CA" w:rsidR="00ED39ED" w:rsidRDefault="00ED39ED" w:rsidP="00F9287F">
      <w:pPr>
        <w:spacing w:line="480" w:lineRule="auto"/>
      </w:pPr>
      <w:r>
        <w:t xml:space="preserve">Rethink Media (2016) </w:t>
      </w:r>
      <w:r w:rsidRPr="00ED39ED">
        <w:rPr>
          <w:i/>
          <w:iCs/>
        </w:rPr>
        <w:t>HOW DOES TWITTER DECIDE WHAT IS TRENDING?</w:t>
      </w:r>
      <w:r>
        <w:rPr>
          <w:i/>
          <w:iCs/>
        </w:rPr>
        <w:t xml:space="preserve"> </w:t>
      </w:r>
      <w:hyperlink r:id="rId5" w:history="1">
        <w:r w:rsidR="006A1479" w:rsidRPr="003A1B23">
          <w:rPr>
            <w:rStyle w:val="Hyperlink"/>
          </w:rPr>
          <w:t>https://rethinkmedia.org/blog/how-does-twitter-decide-what-trending</w:t>
        </w:r>
      </w:hyperlink>
    </w:p>
    <w:p w14:paraId="462DA1BB" w14:textId="6109A3AB" w:rsidR="006A1479" w:rsidRDefault="006A1479" w:rsidP="00F9287F">
      <w:pPr>
        <w:spacing w:line="480" w:lineRule="auto"/>
      </w:pPr>
    </w:p>
    <w:p w14:paraId="39004760" w14:textId="726F8A79" w:rsidR="006A1479" w:rsidRDefault="006A1479" w:rsidP="00F9287F">
      <w:pPr>
        <w:spacing w:line="480" w:lineRule="auto"/>
      </w:pPr>
      <w:r>
        <w:t xml:space="preserve">Shah, S. (2017) </w:t>
      </w:r>
      <w:r w:rsidRPr="006A1479">
        <w:rPr>
          <w:i/>
          <w:iCs/>
        </w:rPr>
        <w:t>#WengerOut: the evolution of a hashtag</w:t>
      </w:r>
      <w:r>
        <w:rPr>
          <w:i/>
          <w:iCs/>
        </w:rPr>
        <w:t xml:space="preserve">. </w:t>
      </w:r>
      <w:r>
        <w:t xml:space="preserve">Pulsar. </w:t>
      </w:r>
      <w:hyperlink r:id="rId6" w:history="1">
        <w:r w:rsidR="00C12A2F" w:rsidRPr="003A1B23">
          <w:rPr>
            <w:rStyle w:val="Hyperlink"/>
          </w:rPr>
          <w:t>https://www.pulsarplatform.com/blog/2017/wengerout-the-evolution-of-a-hashtag/</w:t>
        </w:r>
      </w:hyperlink>
    </w:p>
    <w:p w14:paraId="08426274" w14:textId="3C203DDE" w:rsidR="00C12A2F" w:rsidRDefault="00C12A2F" w:rsidP="00F9287F">
      <w:pPr>
        <w:spacing w:line="480" w:lineRule="auto"/>
      </w:pPr>
    </w:p>
    <w:p w14:paraId="3BF23581" w14:textId="6D2A806E" w:rsidR="00C12A2F" w:rsidRDefault="00C12A2F" w:rsidP="00F9287F">
      <w:pPr>
        <w:spacing w:line="480" w:lineRule="auto"/>
      </w:pPr>
      <w:r>
        <w:t xml:space="preserve">The People’s Champ [@TroopzAFC]. (2018, March 1) </w:t>
      </w:r>
      <w:r w:rsidRPr="00C12A2F">
        <w:rPr>
          <w:i/>
          <w:iCs/>
        </w:rPr>
        <w:t>It was actually worse than Sunday #WengerOut</w:t>
      </w:r>
      <w:r>
        <w:rPr>
          <w:i/>
          <w:iCs/>
        </w:rPr>
        <w:t xml:space="preserve"> </w:t>
      </w:r>
      <w:r>
        <w:t xml:space="preserve">[Twitter Post]. Twitter. </w:t>
      </w:r>
      <w:hyperlink r:id="rId7" w:history="1">
        <w:r w:rsidRPr="003A1B23">
          <w:rPr>
            <w:rStyle w:val="Hyperlink"/>
          </w:rPr>
          <w:t>https://twitter.com/TroopzAFC/status/969325064087900161</w:t>
        </w:r>
      </w:hyperlink>
    </w:p>
    <w:p w14:paraId="6AC1C0EF" w14:textId="77777777" w:rsidR="00C12A2F" w:rsidRPr="00C12A2F" w:rsidRDefault="00C12A2F" w:rsidP="00F9287F">
      <w:pPr>
        <w:spacing w:line="480" w:lineRule="auto"/>
      </w:pPr>
    </w:p>
    <w:p w14:paraId="14D50EB7" w14:textId="4CA22CF7" w:rsidR="00437729" w:rsidRDefault="00437729" w:rsidP="00F9287F">
      <w:pPr>
        <w:spacing w:line="480" w:lineRule="auto"/>
      </w:pPr>
    </w:p>
    <w:p w14:paraId="04A3D933" w14:textId="411AC260" w:rsidR="00437729" w:rsidRDefault="00437729" w:rsidP="00F9287F">
      <w:pPr>
        <w:spacing w:line="480" w:lineRule="auto"/>
      </w:pPr>
      <w:r>
        <w:lastRenderedPageBreak/>
        <w:t xml:space="preserve">Tomaiuolo, N. G. (2012) </w:t>
      </w:r>
      <w:r>
        <w:rPr>
          <w:i/>
          <w:iCs/>
        </w:rPr>
        <w:t xml:space="preserve">UContent: The Information Professional’s Guide to User-Generated Content. </w:t>
      </w:r>
      <w:r>
        <w:t>Information Today.</w:t>
      </w:r>
    </w:p>
    <w:p w14:paraId="43574A61" w14:textId="06CD3C51" w:rsidR="00E325CC" w:rsidRDefault="00E325CC" w:rsidP="00F9287F">
      <w:pPr>
        <w:spacing w:line="480" w:lineRule="auto"/>
      </w:pPr>
    </w:p>
    <w:p w14:paraId="0A8F9112" w14:textId="57B869F1" w:rsidR="00E325CC" w:rsidRDefault="00E325CC" w:rsidP="00F9287F">
      <w:pPr>
        <w:spacing w:line="480" w:lineRule="auto"/>
      </w:pPr>
      <w:r>
        <w:t xml:space="preserve">Quilter, J. (2019) </w:t>
      </w:r>
      <w:r w:rsidRPr="00E325CC">
        <w:rPr>
          <w:i/>
          <w:iCs/>
        </w:rPr>
        <w:t>What you need to know about Football Twitter and #EURO2020</w:t>
      </w:r>
      <w:r>
        <w:rPr>
          <w:i/>
          <w:iCs/>
        </w:rPr>
        <w:t xml:space="preserve">. </w:t>
      </w:r>
      <w:r>
        <w:t xml:space="preserve">Twitter. </w:t>
      </w:r>
      <w:hyperlink r:id="rId8" w:history="1">
        <w:r w:rsidRPr="003A1B23">
          <w:rPr>
            <w:rStyle w:val="Hyperlink"/>
          </w:rPr>
          <w:t>https://blog.twitter.com/en_gb/topics/events/2019/what-you-need-to-know-about-football-twitter-and-euro-2020.html</w:t>
        </w:r>
      </w:hyperlink>
    </w:p>
    <w:p w14:paraId="5E0A9C56" w14:textId="77777777" w:rsidR="00E325CC" w:rsidRPr="00E325CC" w:rsidRDefault="00E325CC" w:rsidP="00F9287F">
      <w:pPr>
        <w:spacing w:line="480" w:lineRule="auto"/>
      </w:pPr>
    </w:p>
    <w:sectPr w:rsidR="00E325CC" w:rsidRPr="00E325CC" w:rsidSect="00E064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7F"/>
    <w:rsid w:val="000D5359"/>
    <w:rsid w:val="001E5B8B"/>
    <w:rsid w:val="00290914"/>
    <w:rsid w:val="002A15D2"/>
    <w:rsid w:val="00314AB3"/>
    <w:rsid w:val="003310EE"/>
    <w:rsid w:val="00437729"/>
    <w:rsid w:val="00496DEF"/>
    <w:rsid w:val="005463F7"/>
    <w:rsid w:val="006A1479"/>
    <w:rsid w:val="006C1724"/>
    <w:rsid w:val="00722858"/>
    <w:rsid w:val="00894A44"/>
    <w:rsid w:val="008A6E07"/>
    <w:rsid w:val="008D71FC"/>
    <w:rsid w:val="00B06D05"/>
    <w:rsid w:val="00B50EE4"/>
    <w:rsid w:val="00C040BB"/>
    <w:rsid w:val="00C12A2F"/>
    <w:rsid w:val="00E064E3"/>
    <w:rsid w:val="00E325CC"/>
    <w:rsid w:val="00EA5294"/>
    <w:rsid w:val="00ED39ED"/>
    <w:rsid w:val="00F37D41"/>
    <w:rsid w:val="00F92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F0E6EB"/>
  <w15:chartTrackingRefBased/>
  <w15:docId w15:val="{844B37BB-4ECD-DB4F-BA8D-20DEBEFB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E07"/>
    <w:rPr>
      <w:color w:val="0563C1" w:themeColor="hyperlink"/>
      <w:u w:val="single"/>
    </w:rPr>
  </w:style>
  <w:style w:type="character" w:styleId="UnresolvedMention">
    <w:name w:val="Unresolved Mention"/>
    <w:basedOn w:val="DefaultParagraphFont"/>
    <w:uiPriority w:val="99"/>
    <w:semiHidden/>
    <w:unhideWhenUsed/>
    <w:rsid w:val="008A6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36337">
      <w:bodyDiv w:val="1"/>
      <w:marLeft w:val="0"/>
      <w:marRight w:val="0"/>
      <w:marTop w:val="0"/>
      <w:marBottom w:val="0"/>
      <w:divBdr>
        <w:top w:val="none" w:sz="0" w:space="0" w:color="auto"/>
        <w:left w:val="none" w:sz="0" w:space="0" w:color="auto"/>
        <w:bottom w:val="none" w:sz="0" w:space="0" w:color="auto"/>
        <w:right w:val="none" w:sz="0" w:space="0" w:color="auto"/>
      </w:divBdr>
    </w:div>
    <w:div w:id="160783115">
      <w:bodyDiv w:val="1"/>
      <w:marLeft w:val="0"/>
      <w:marRight w:val="0"/>
      <w:marTop w:val="0"/>
      <w:marBottom w:val="0"/>
      <w:divBdr>
        <w:top w:val="none" w:sz="0" w:space="0" w:color="auto"/>
        <w:left w:val="none" w:sz="0" w:space="0" w:color="auto"/>
        <w:bottom w:val="none" w:sz="0" w:space="0" w:color="auto"/>
        <w:right w:val="none" w:sz="0" w:space="0" w:color="auto"/>
      </w:divBdr>
    </w:div>
    <w:div w:id="431979574">
      <w:bodyDiv w:val="1"/>
      <w:marLeft w:val="0"/>
      <w:marRight w:val="0"/>
      <w:marTop w:val="0"/>
      <w:marBottom w:val="0"/>
      <w:divBdr>
        <w:top w:val="none" w:sz="0" w:space="0" w:color="auto"/>
        <w:left w:val="none" w:sz="0" w:space="0" w:color="auto"/>
        <w:bottom w:val="none" w:sz="0" w:space="0" w:color="auto"/>
        <w:right w:val="none" w:sz="0" w:space="0" w:color="auto"/>
      </w:divBdr>
      <w:divsChild>
        <w:div w:id="1254163694">
          <w:marLeft w:val="0"/>
          <w:marRight w:val="0"/>
          <w:marTop w:val="0"/>
          <w:marBottom w:val="0"/>
          <w:divBdr>
            <w:top w:val="none" w:sz="0" w:space="0" w:color="auto"/>
            <w:left w:val="none" w:sz="0" w:space="0" w:color="auto"/>
            <w:bottom w:val="none" w:sz="0" w:space="0" w:color="auto"/>
            <w:right w:val="none" w:sz="0" w:space="0" w:color="auto"/>
          </w:divBdr>
          <w:divsChild>
            <w:div w:id="643319051">
              <w:marLeft w:val="0"/>
              <w:marRight w:val="0"/>
              <w:marTop w:val="0"/>
              <w:marBottom w:val="0"/>
              <w:divBdr>
                <w:top w:val="none" w:sz="0" w:space="0" w:color="auto"/>
                <w:left w:val="none" w:sz="0" w:space="0" w:color="auto"/>
                <w:bottom w:val="none" w:sz="0" w:space="0" w:color="auto"/>
                <w:right w:val="none" w:sz="0" w:space="0" w:color="auto"/>
              </w:divBdr>
              <w:divsChild>
                <w:div w:id="7436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35040">
      <w:bodyDiv w:val="1"/>
      <w:marLeft w:val="0"/>
      <w:marRight w:val="0"/>
      <w:marTop w:val="0"/>
      <w:marBottom w:val="0"/>
      <w:divBdr>
        <w:top w:val="none" w:sz="0" w:space="0" w:color="auto"/>
        <w:left w:val="none" w:sz="0" w:space="0" w:color="auto"/>
        <w:bottom w:val="none" w:sz="0" w:space="0" w:color="auto"/>
        <w:right w:val="none" w:sz="0" w:space="0" w:color="auto"/>
      </w:divBdr>
    </w:div>
    <w:div w:id="743375783">
      <w:bodyDiv w:val="1"/>
      <w:marLeft w:val="0"/>
      <w:marRight w:val="0"/>
      <w:marTop w:val="0"/>
      <w:marBottom w:val="0"/>
      <w:divBdr>
        <w:top w:val="none" w:sz="0" w:space="0" w:color="auto"/>
        <w:left w:val="none" w:sz="0" w:space="0" w:color="auto"/>
        <w:bottom w:val="none" w:sz="0" w:space="0" w:color="auto"/>
        <w:right w:val="none" w:sz="0" w:space="0" w:color="auto"/>
      </w:divBdr>
    </w:div>
    <w:div w:id="1042288893">
      <w:bodyDiv w:val="1"/>
      <w:marLeft w:val="0"/>
      <w:marRight w:val="0"/>
      <w:marTop w:val="0"/>
      <w:marBottom w:val="0"/>
      <w:divBdr>
        <w:top w:val="none" w:sz="0" w:space="0" w:color="auto"/>
        <w:left w:val="none" w:sz="0" w:space="0" w:color="auto"/>
        <w:bottom w:val="none" w:sz="0" w:space="0" w:color="auto"/>
        <w:right w:val="none" w:sz="0" w:space="0" w:color="auto"/>
      </w:divBdr>
      <w:divsChild>
        <w:div w:id="21322510">
          <w:marLeft w:val="0"/>
          <w:marRight w:val="0"/>
          <w:marTop w:val="0"/>
          <w:marBottom w:val="0"/>
          <w:divBdr>
            <w:top w:val="none" w:sz="0" w:space="0" w:color="auto"/>
            <w:left w:val="none" w:sz="0" w:space="0" w:color="auto"/>
            <w:bottom w:val="none" w:sz="0" w:space="0" w:color="auto"/>
            <w:right w:val="none" w:sz="0" w:space="0" w:color="auto"/>
          </w:divBdr>
          <w:divsChild>
            <w:div w:id="788474002">
              <w:marLeft w:val="0"/>
              <w:marRight w:val="0"/>
              <w:marTop w:val="0"/>
              <w:marBottom w:val="0"/>
              <w:divBdr>
                <w:top w:val="none" w:sz="0" w:space="0" w:color="auto"/>
                <w:left w:val="none" w:sz="0" w:space="0" w:color="auto"/>
                <w:bottom w:val="none" w:sz="0" w:space="0" w:color="auto"/>
                <w:right w:val="none" w:sz="0" w:space="0" w:color="auto"/>
              </w:divBdr>
              <w:divsChild>
                <w:div w:id="15792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58724">
      <w:bodyDiv w:val="1"/>
      <w:marLeft w:val="0"/>
      <w:marRight w:val="0"/>
      <w:marTop w:val="0"/>
      <w:marBottom w:val="0"/>
      <w:divBdr>
        <w:top w:val="none" w:sz="0" w:space="0" w:color="auto"/>
        <w:left w:val="none" w:sz="0" w:space="0" w:color="auto"/>
        <w:bottom w:val="none" w:sz="0" w:space="0" w:color="auto"/>
        <w:right w:val="none" w:sz="0" w:space="0" w:color="auto"/>
      </w:divBdr>
    </w:div>
    <w:div w:id="1530560489">
      <w:bodyDiv w:val="1"/>
      <w:marLeft w:val="0"/>
      <w:marRight w:val="0"/>
      <w:marTop w:val="0"/>
      <w:marBottom w:val="0"/>
      <w:divBdr>
        <w:top w:val="none" w:sz="0" w:space="0" w:color="auto"/>
        <w:left w:val="none" w:sz="0" w:space="0" w:color="auto"/>
        <w:bottom w:val="none" w:sz="0" w:space="0" w:color="auto"/>
        <w:right w:val="none" w:sz="0" w:space="0" w:color="auto"/>
      </w:divBdr>
    </w:div>
    <w:div w:id="1557476373">
      <w:bodyDiv w:val="1"/>
      <w:marLeft w:val="0"/>
      <w:marRight w:val="0"/>
      <w:marTop w:val="0"/>
      <w:marBottom w:val="0"/>
      <w:divBdr>
        <w:top w:val="none" w:sz="0" w:space="0" w:color="auto"/>
        <w:left w:val="none" w:sz="0" w:space="0" w:color="auto"/>
        <w:bottom w:val="none" w:sz="0" w:space="0" w:color="auto"/>
        <w:right w:val="none" w:sz="0" w:space="0" w:color="auto"/>
      </w:divBdr>
    </w:div>
    <w:div w:id="1814835953">
      <w:bodyDiv w:val="1"/>
      <w:marLeft w:val="0"/>
      <w:marRight w:val="0"/>
      <w:marTop w:val="0"/>
      <w:marBottom w:val="0"/>
      <w:divBdr>
        <w:top w:val="none" w:sz="0" w:space="0" w:color="auto"/>
        <w:left w:val="none" w:sz="0" w:space="0" w:color="auto"/>
        <w:bottom w:val="none" w:sz="0" w:space="0" w:color="auto"/>
        <w:right w:val="none" w:sz="0" w:space="0" w:color="auto"/>
      </w:divBdr>
      <w:divsChild>
        <w:div w:id="1581793137">
          <w:marLeft w:val="0"/>
          <w:marRight w:val="0"/>
          <w:marTop w:val="0"/>
          <w:marBottom w:val="0"/>
          <w:divBdr>
            <w:top w:val="none" w:sz="0" w:space="0" w:color="auto"/>
            <w:left w:val="none" w:sz="0" w:space="0" w:color="auto"/>
            <w:bottom w:val="none" w:sz="0" w:space="0" w:color="auto"/>
            <w:right w:val="none" w:sz="0" w:space="0" w:color="auto"/>
          </w:divBdr>
          <w:divsChild>
            <w:div w:id="659622021">
              <w:marLeft w:val="0"/>
              <w:marRight w:val="0"/>
              <w:marTop w:val="0"/>
              <w:marBottom w:val="0"/>
              <w:divBdr>
                <w:top w:val="none" w:sz="0" w:space="0" w:color="auto"/>
                <w:left w:val="none" w:sz="0" w:space="0" w:color="auto"/>
                <w:bottom w:val="none" w:sz="0" w:space="0" w:color="auto"/>
                <w:right w:val="none" w:sz="0" w:space="0" w:color="auto"/>
              </w:divBdr>
              <w:divsChild>
                <w:div w:id="204540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5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witter.com/en_gb/topics/events/2019/what-you-need-to-know-about-football-twitter-and-euro-2020.html" TargetMode="External"/><Relationship Id="rId3" Type="http://schemas.openxmlformats.org/officeDocument/2006/relationships/webSettings" Target="webSettings.xml"/><Relationship Id="rId7" Type="http://schemas.openxmlformats.org/officeDocument/2006/relationships/hyperlink" Target="https://twitter.com/TroopzAFC/status/9693250640879001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ulsarplatform.com/blog/2017/wengerout-the-evolution-of-a-hashtag/" TargetMode="External"/><Relationship Id="rId5" Type="http://schemas.openxmlformats.org/officeDocument/2006/relationships/hyperlink" Target="https://rethinkmedia.org/blog/how-does-twitter-decide-what-trending" TargetMode="External"/><Relationship Id="rId10" Type="http://schemas.openxmlformats.org/officeDocument/2006/relationships/theme" Target="theme/theme1.xml"/><Relationship Id="rId4" Type="http://schemas.openxmlformats.org/officeDocument/2006/relationships/hyperlink" Target="https://esrc.ukri.org/research/impact-toolkit/social-media/twitter/what-is-twitt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7</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Mullins</dc:creator>
  <cp:keywords/>
  <dc:description/>
  <cp:lastModifiedBy>Benjamin Mullins</cp:lastModifiedBy>
  <cp:revision>4</cp:revision>
  <dcterms:created xsi:type="dcterms:W3CDTF">2021-02-24T15:52:00Z</dcterms:created>
  <dcterms:modified xsi:type="dcterms:W3CDTF">2021-02-24T22:16:00Z</dcterms:modified>
</cp:coreProperties>
</file>